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A2" w:rsidRDefault="00B701A2" w:rsidP="00B701A2">
      <w:pPr>
        <w:rPr>
          <w:b/>
          <w:sz w:val="28"/>
          <w:szCs w:val="28"/>
        </w:rPr>
      </w:pPr>
    </w:p>
    <w:p w:rsidR="00B701A2" w:rsidRDefault="00B701A2" w:rsidP="00B701A2">
      <w:pPr>
        <w:pStyle w:val="Heading1"/>
      </w:pPr>
      <w:r>
        <w:t>Instructions: Bridge Referral Order through EPIC</w:t>
      </w:r>
    </w:p>
    <w:p w:rsidR="00B701A2" w:rsidRDefault="00B701A2" w:rsidP="00B701A2"/>
    <w:p w:rsidR="00B701A2" w:rsidRPr="00B701A2" w:rsidRDefault="00B701A2" w:rsidP="00B701A2">
      <w:pPr>
        <w:pStyle w:val="ListParagraph"/>
        <w:numPr>
          <w:ilvl w:val="0"/>
          <w:numId w:val="1"/>
        </w:numPr>
        <w:rPr>
          <w:i/>
        </w:rPr>
      </w:pPr>
      <w:r>
        <w:t xml:space="preserve">Find and click </w:t>
      </w:r>
      <w:r w:rsidRPr="00E1547C">
        <w:rPr>
          <w:u w:val="single"/>
        </w:rPr>
        <w:t>Orders Only</w:t>
      </w:r>
      <w:r w:rsidR="00E1547C">
        <w:t>.</w:t>
      </w:r>
      <w:r>
        <w:t xml:space="preserve"> </w:t>
      </w:r>
    </w:p>
    <w:p w:rsidR="00B701A2" w:rsidRPr="00B701A2" w:rsidRDefault="00B217ED" w:rsidP="00B701A2">
      <w:pPr>
        <w:pStyle w:val="ListParagraph"/>
        <w:numPr>
          <w:ilvl w:val="1"/>
          <w:numId w:val="1"/>
        </w:numPr>
        <w:rPr>
          <w:i/>
        </w:rPr>
      </w:pPr>
      <w:r>
        <w:rPr>
          <w:i/>
        </w:rPr>
        <w:t>C</w:t>
      </w:r>
      <w:r w:rsidR="00B701A2" w:rsidRPr="00B701A2">
        <w:rPr>
          <w:i/>
        </w:rPr>
        <w:t>an be found either at the top of your EPIC workspace, or by clicking the main “Epic” button at the top left of the screen, scrolling to “Patient Care”, and clicking “Orders Only”</w:t>
      </w:r>
    </w:p>
    <w:p w:rsidR="00B701A2" w:rsidRPr="00B701A2" w:rsidRDefault="00B701A2" w:rsidP="00B701A2">
      <w:pPr>
        <w:pStyle w:val="ListParagraph"/>
        <w:numPr>
          <w:ilvl w:val="0"/>
          <w:numId w:val="1"/>
        </w:numPr>
        <w:rPr>
          <w:u w:val="single"/>
        </w:rPr>
      </w:pPr>
      <w:r>
        <w:t>Enter patient’s MRN and select patient</w:t>
      </w:r>
    </w:p>
    <w:p w:rsidR="00B701A2" w:rsidRPr="00B701A2" w:rsidRDefault="00B701A2" w:rsidP="00B701A2">
      <w:pPr>
        <w:pStyle w:val="ListParagraph"/>
        <w:numPr>
          <w:ilvl w:val="0"/>
          <w:numId w:val="1"/>
        </w:numPr>
        <w:rPr>
          <w:u w:val="single"/>
        </w:rPr>
      </w:pPr>
      <w:r>
        <w:t>In the “Provider” box, choose either Laura Kehoe or Hasena Omanovic (this step is required, but it does not matter which provider you choose)</w:t>
      </w:r>
    </w:p>
    <w:p w:rsidR="00B701A2" w:rsidRPr="00B701A2" w:rsidRDefault="00B701A2" w:rsidP="00B701A2">
      <w:pPr>
        <w:pStyle w:val="ListParagraph"/>
        <w:numPr>
          <w:ilvl w:val="0"/>
          <w:numId w:val="1"/>
        </w:numPr>
        <w:rPr>
          <w:u w:val="single"/>
        </w:rPr>
      </w:pPr>
      <w:r>
        <w:t xml:space="preserve">Click </w:t>
      </w:r>
      <w:r w:rsidRPr="00E1547C">
        <w:rPr>
          <w:u w:val="single"/>
        </w:rPr>
        <w:t>Accept</w:t>
      </w:r>
      <w:r>
        <w:t>.</w:t>
      </w:r>
    </w:p>
    <w:p w:rsidR="00B701A2" w:rsidRPr="001B76B1" w:rsidRDefault="001B76B1" w:rsidP="00B701A2">
      <w:pPr>
        <w:pStyle w:val="ListParagraph"/>
        <w:numPr>
          <w:ilvl w:val="0"/>
          <w:numId w:val="1"/>
        </w:numPr>
        <w:rPr>
          <w:u w:val="single"/>
        </w:rPr>
      </w:pPr>
      <w:r>
        <w:t xml:space="preserve">Under “Medications and Orders”, type in </w:t>
      </w:r>
      <w:r w:rsidR="006D31B7">
        <w:t>“</w:t>
      </w:r>
      <w:bookmarkStart w:id="0" w:name="_GoBack"/>
      <w:bookmarkEnd w:id="0"/>
      <w:r w:rsidR="006D31B7">
        <w:t>Bridge”</w:t>
      </w:r>
      <w:r w:rsidR="00E1547C">
        <w:t xml:space="preserve"> in the search bar at the top and hit Enter.</w:t>
      </w:r>
    </w:p>
    <w:p w:rsidR="001B76B1" w:rsidRPr="001B76B1" w:rsidRDefault="00032BF2" w:rsidP="00B701A2">
      <w:pPr>
        <w:pStyle w:val="ListParagraph"/>
        <w:numPr>
          <w:ilvl w:val="0"/>
          <w:numId w:val="1"/>
        </w:numPr>
        <w:rPr>
          <w:u w:val="single"/>
        </w:rPr>
      </w:pPr>
      <w:r>
        <w:t>Choose “Ambulatory R</w:t>
      </w:r>
      <w:r w:rsidR="001B76B1">
        <w:t xml:space="preserve">eferral to </w:t>
      </w:r>
      <w:r w:rsidR="006D31B7">
        <w:t>MGH Bridge Clinic”</w:t>
      </w:r>
    </w:p>
    <w:p w:rsidR="001B76B1" w:rsidRPr="001B76B1" w:rsidRDefault="001B76B1" w:rsidP="001B76B1">
      <w:pPr>
        <w:pStyle w:val="ListParagraph"/>
        <w:numPr>
          <w:ilvl w:val="0"/>
          <w:numId w:val="1"/>
        </w:numPr>
        <w:rPr>
          <w:u w:val="single"/>
        </w:rPr>
      </w:pPr>
      <w:r>
        <w:t>Required to fill in:</w:t>
      </w:r>
    </w:p>
    <w:p w:rsidR="001B76B1" w:rsidRPr="001B76B1" w:rsidRDefault="001B76B1" w:rsidP="001B76B1">
      <w:pPr>
        <w:pStyle w:val="ListParagraph"/>
        <w:numPr>
          <w:ilvl w:val="1"/>
          <w:numId w:val="1"/>
        </w:numPr>
        <w:rPr>
          <w:u w:val="single"/>
        </w:rPr>
      </w:pPr>
      <w:r>
        <w:t xml:space="preserve">Priority </w:t>
      </w:r>
    </w:p>
    <w:p w:rsidR="001B76B1" w:rsidRPr="001B76B1" w:rsidRDefault="001B76B1" w:rsidP="001B76B1">
      <w:pPr>
        <w:pStyle w:val="ListParagraph"/>
        <w:numPr>
          <w:ilvl w:val="1"/>
          <w:numId w:val="1"/>
        </w:numPr>
        <w:rPr>
          <w:u w:val="single"/>
        </w:rPr>
      </w:pPr>
      <w:r>
        <w:t>Reason for Referral (Can add Free Text here if needed!)</w:t>
      </w:r>
    </w:p>
    <w:p w:rsidR="001B76B1" w:rsidRPr="001B76B1" w:rsidRDefault="001B76B1" w:rsidP="001B76B1">
      <w:pPr>
        <w:pStyle w:val="ListParagraph"/>
        <w:numPr>
          <w:ilvl w:val="1"/>
          <w:numId w:val="1"/>
        </w:numPr>
        <w:rPr>
          <w:u w:val="single"/>
        </w:rPr>
      </w:pPr>
      <w:r>
        <w:t>Services Needed</w:t>
      </w:r>
    </w:p>
    <w:p w:rsidR="00B217ED" w:rsidRPr="00B217ED" w:rsidRDefault="00B217ED" w:rsidP="001B76B1">
      <w:pPr>
        <w:pStyle w:val="ListParagraph"/>
        <w:numPr>
          <w:ilvl w:val="0"/>
          <w:numId w:val="1"/>
        </w:numPr>
        <w:rPr>
          <w:u w:val="single"/>
        </w:rPr>
      </w:pPr>
      <w:r>
        <w:t xml:space="preserve">Click </w:t>
      </w:r>
      <w:r w:rsidRPr="00E1547C">
        <w:rPr>
          <w:u w:val="single"/>
        </w:rPr>
        <w:t>Accept</w:t>
      </w:r>
      <w:r>
        <w:t>.</w:t>
      </w:r>
    </w:p>
    <w:p w:rsidR="00E24490" w:rsidRPr="00B217ED" w:rsidRDefault="00B217ED" w:rsidP="00B217ED">
      <w:pPr>
        <w:pStyle w:val="ListParagraph"/>
        <w:numPr>
          <w:ilvl w:val="1"/>
          <w:numId w:val="1"/>
        </w:numPr>
        <w:rPr>
          <w:u w:val="single"/>
        </w:rPr>
      </w:pPr>
      <w:r>
        <w:rPr>
          <w:i/>
        </w:rPr>
        <w:t>If this is your first time using the referral, “Favorite” it by clicking the star at the upper right hand of the blue box once you have Accepted</w:t>
      </w:r>
      <w:r w:rsidR="00E1547C">
        <w:rPr>
          <w:i/>
        </w:rPr>
        <w:t xml:space="preserve"> </w:t>
      </w:r>
      <w:r>
        <w:rPr>
          <w:i/>
        </w:rPr>
        <w:t>the order</w:t>
      </w:r>
      <w:bookmarkStart w:id="1" w:name="Pharm"/>
      <w:bookmarkEnd w:id="1"/>
    </w:p>
    <w:p w:rsidR="00B217ED" w:rsidRPr="00B217ED" w:rsidRDefault="00B217ED" w:rsidP="00B217ED">
      <w:pPr>
        <w:pStyle w:val="ListParagraph"/>
        <w:numPr>
          <w:ilvl w:val="0"/>
          <w:numId w:val="1"/>
        </w:numPr>
        <w:rPr>
          <w:u w:val="single"/>
        </w:rPr>
      </w:pPr>
      <w:r>
        <w:t xml:space="preserve">Click </w:t>
      </w:r>
      <w:r w:rsidRPr="00E1547C">
        <w:rPr>
          <w:u w:val="single"/>
        </w:rPr>
        <w:t>Sign</w:t>
      </w:r>
      <w:r>
        <w:t>.</w:t>
      </w:r>
    </w:p>
    <w:p w:rsidR="00B217ED" w:rsidRPr="00B217ED" w:rsidRDefault="00B217ED" w:rsidP="00B217ED">
      <w:pPr>
        <w:pStyle w:val="ListParagraph"/>
        <w:numPr>
          <w:ilvl w:val="1"/>
          <w:numId w:val="1"/>
        </w:numPr>
        <w:rPr>
          <w:i/>
          <w:u w:val="single"/>
        </w:rPr>
      </w:pPr>
      <w:r>
        <w:rPr>
          <w:i/>
        </w:rPr>
        <w:t>Y</w:t>
      </w:r>
      <w:r w:rsidRPr="00B217ED">
        <w:rPr>
          <w:i/>
        </w:rPr>
        <w:t xml:space="preserve">ou will be </w:t>
      </w:r>
      <w:proofErr w:type="spellStart"/>
      <w:r w:rsidRPr="00B217ED">
        <w:rPr>
          <w:i/>
        </w:rPr>
        <w:t>prompted</w:t>
      </w:r>
      <w:proofErr w:type="spellEnd"/>
      <w:r w:rsidRPr="00B217ED">
        <w:rPr>
          <w:i/>
        </w:rPr>
        <w:t xml:space="preserve"> to associate the order with a diagnosis if you have not already</w:t>
      </w:r>
      <w:r>
        <w:rPr>
          <w:i/>
        </w:rPr>
        <w:t>.</w:t>
      </w:r>
    </w:p>
    <w:sectPr w:rsidR="00B217ED" w:rsidRPr="00B217ED" w:rsidSect="002276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2D" w:rsidRDefault="009102BE">
      <w:r>
        <w:separator/>
      </w:r>
    </w:p>
  </w:endnote>
  <w:endnote w:type="continuationSeparator" w:id="0">
    <w:p w:rsidR="001F222D" w:rsidRDefault="0091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2D" w:rsidRDefault="009102BE">
      <w:r>
        <w:separator/>
      </w:r>
    </w:p>
  </w:footnote>
  <w:footnote w:type="continuationSeparator" w:id="0">
    <w:p w:rsidR="001F222D" w:rsidRDefault="0091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D7" w:rsidRDefault="00E1547C">
    <w:pPr>
      <w:pStyle w:val="Header"/>
    </w:pPr>
    <w:r>
      <w:rPr>
        <w:noProof/>
      </w:rPr>
      <w:drawing>
        <wp:inline distT="0" distB="0" distL="0" distR="0">
          <wp:extent cx="1910715" cy="375920"/>
          <wp:effectExtent l="0" t="0" r="0" b="5080"/>
          <wp:docPr id="2" name="Picture 1" descr="MGH_Logo_2PMS"/>
          <wp:cNvGraphicFramePr/>
          <a:graphic xmlns:a="http://schemas.openxmlformats.org/drawingml/2006/main">
            <a:graphicData uri="http://schemas.openxmlformats.org/drawingml/2006/picture">
              <pic:pic xmlns:pic="http://schemas.openxmlformats.org/drawingml/2006/picture">
                <pic:nvPicPr>
                  <pic:cNvPr id="2" name="Picture 1" descr="MGH_Logo_2PMS"/>
                  <pic:cNvPicPr/>
                </pic:nvPicPr>
                <pic:blipFill>
                  <a:blip r:embed="rId1" cstate="print"/>
                  <a:srcRect/>
                  <a:stretch>
                    <a:fillRect/>
                  </a:stretch>
                </pic:blipFill>
                <pic:spPr bwMode="auto">
                  <a:xfrm>
                    <a:off x="0" y="0"/>
                    <a:ext cx="1910715" cy="375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160CE"/>
    <w:multiLevelType w:val="hybridMultilevel"/>
    <w:tmpl w:val="9D72AFAE"/>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A2"/>
    <w:rsid w:val="00032BF2"/>
    <w:rsid w:val="0012644E"/>
    <w:rsid w:val="001B76B1"/>
    <w:rsid w:val="001F222D"/>
    <w:rsid w:val="004D32E0"/>
    <w:rsid w:val="006D31B7"/>
    <w:rsid w:val="009102BE"/>
    <w:rsid w:val="00B217ED"/>
    <w:rsid w:val="00B701A2"/>
    <w:rsid w:val="00D4440F"/>
    <w:rsid w:val="00E1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C2FD"/>
  <w15:docId w15:val="{ACF7F3BF-5C7E-4208-906F-97C2BD7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A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70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1A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701A2"/>
    <w:pPr>
      <w:tabs>
        <w:tab w:val="center" w:pos="4680"/>
        <w:tab w:val="right" w:pos="9360"/>
      </w:tabs>
    </w:pPr>
  </w:style>
  <w:style w:type="character" w:customStyle="1" w:styleId="HeaderChar">
    <w:name w:val="Header Char"/>
    <w:basedOn w:val="DefaultParagraphFont"/>
    <w:link w:val="Header"/>
    <w:uiPriority w:val="99"/>
    <w:rsid w:val="00B701A2"/>
    <w:rPr>
      <w:rFonts w:ascii="Calibri" w:hAnsi="Calibri" w:cs="Times New Roman"/>
    </w:rPr>
  </w:style>
  <w:style w:type="paragraph" w:styleId="BalloonText">
    <w:name w:val="Balloon Text"/>
    <w:basedOn w:val="Normal"/>
    <w:link w:val="BalloonTextChar"/>
    <w:uiPriority w:val="99"/>
    <w:semiHidden/>
    <w:unhideWhenUsed/>
    <w:rsid w:val="00B701A2"/>
    <w:rPr>
      <w:rFonts w:ascii="Tahoma" w:hAnsi="Tahoma" w:cs="Tahoma"/>
      <w:sz w:val="16"/>
      <w:szCs w:val="16"/>
    </w:rPr>
  </w:style>
  <w:style w:type="character" w:customStyle="1" w:styleId="BalloonTextChar">
    <w:name w:val="Balloon Text Char"/>
    <w:basedOn w:val="DefaultParagraphFont"/>
    <w:link w:val="BalloonText"/>
    <w:uiPriority w:val="99"/>
    <w:semiHidden/>
    <w:rsid w:val="00B701A2"/>
    <w:rPr>
      <w:rFonts w:ascii="Tahoma" w:hAnsi="Tahoma" w:cs="Tahoma"/>
      <w:sz w:val="16"/>
      <w:szCs w:val="16"/>
    </w:rPr>
  </w:style>
  <w:style w:type="paragraph" w:styleId="ListParagraph">
    <w:name w:val="List Paragraph"/>
    <w:basedOn w:val="Normal"/>
    <w:uiPriority w:val="34"/>
    <w:qFormat/>
    <w:rsid w:val="00B70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Powell, Elizabeth Ann</cp:lastModifiedBy>
  <cp:revision>4</cp:revision>
  <dcterms:created xsi:type="dcterms:W3CDTF">2017-03-22T21:34:00Z</dcterms:created>
  <dcterms:modified xsi:type="dcterms:W3CDTF">2017-06-14T15:08:00Z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360214451</vt:i4>
  </property>
  <property fmtid="{D5CDD505-2E9C-101B-9397-08002B2CF9AE}" pid="3" name="_NewReviewCycle">
    <vt:lpwstr/>
  </property>
  <property fmtid="{D5CDD505-2E9C-101B-9397-08002B2CF9AE}" pid="4" name="_EmailSubject">
    <vt:lpwstr>3 Items of Interest</vt:lpwstr>
  </property>
  <property fmtid="{D5CDD505-2E9C-101B-9397-08002B2CF9AE}" pid="5" name="_AuthorEmail">
    <vt:lpwstr>MGIOIELLA@PARTNERS.ORG</vt:lpwstr>
  </property>
  <property fmtid="{D5CDD505-2E9C-101B-9397-08002B2CF9AE}" pid="6" name="_AuthorEmailDisplayName">
    <vt:lpwstr>Gioiella, Marie Elena</vt:lpwstr>
  </property>
</Properties>
</file>